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66331AB6" w:rsidR="00BE49DD" w:rsidRDefault="00F709D4">
      <w:pPr>
        <w:spacing w:after="0"/>
        <w:ind w:right="140"/>
        <w:jc w:val="center"/>
        <w:rPr>
          <w:rFonts w:ascii="Arial" w:eastAsia="Arial" w:hAnsi="Arial" w:cs="Arial"/>
          <w:b/>
          <w:sz w:val="36"/>
          <w:szCs w:val="36"/>
        </w:rPr>
      </w:pPr>
      <w:r>
        <w:rPr>
          <w:rFonts w:ascii="Arial" w:eastAsia="Arial" w:hAnsi="Arial" w:cs="Arial"/>
          <w:b/>
          <w:sz w:val="36"/>
          <w:szCs w:val="36"/>
        </w:rPr>
        <w:t>LICITACIÓN PÚBLICA LOCAL 096-2025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b/>
          <w:sz w:val="36"/>
          <w:szCs w:val="36"/>
        </w:rPr>
      </w:pPr>
    </w:p>
    <w:p w14:paraId="4BA0A84B" w14:textId="77777777" w:rsidR="00AF0102" w:rsidRPr="00463AB9" w:rsidRDefault="00AF0102">
      <w:pPr>
        <w:spacing w:after="0"/>
        <w:ind w:right="140"/>
        <w:rPr>
          <w:rFonts w:ascii="Arial" w:eastAsia="Arial" w:hAnsi="Arial" w:cs="Arial"/>
          <w:b/>
          <w:sz w:val="36"/>
          <w:szCs w:val="36"/>
        </w:rPr>
      </w:pPr>
    </w:p>
    <w:p w14:paraId="21DE9D3D" w14:textId="257B1F47" w:rsidR="00BE49DD" w:rsidRDefault="007A63C8" w:rsidP="00AF0102">
      <w:pPr>
        <w:spacing w:after="0"/>
        <w:ind w:right="140"/>
        <w:jc w:val="both"/>
        <w:rPr>
          <w:rFonts w:ascii="Arial" w:eastAsia="Arial" w:hAnsi="Arial" w:cs="Arial"/>
          <w:b/>
          <w:sz w:val="36"/>
          <w:szCs w:val="36"/>
        </w:rPr>
      </w:pPr>
      <w:r>
        <w:rPr>
          <w:rFonts w:ascii="Arial" w:eastAsia="Arial" w:hAnsi="Arial" w:cs="Arial"/>
          <w:b/>
          <w:sz w:val="36"/>
          <w:szCs w:val="36"/>
        </w:rPr>
        <w:t xml:space="preserve">“CONTRATACIÓN DE SERVICIOS DE ALIMENTOS </w:t>
      </w:r>
      <w:r w:rsidR="00AF0102">
        <w:rPr>
          <w:rFonts w:ascii="Arial" w:eastAsia="Arial" w:hAnsi="Arial" w:cs="Arial"/>
          <w:b/>
          <w:sz w:val="36"/>
          <w:szCs w:val="36"/>
        </w:rPr>
        <w:t>PARA XXI</w:t>
      </w:r>
      <w:r w:rsidR="00D06600">
        <w:rPr>
          <w:rFonts w:ascii="Arial" w:eastAsia="Arial" w:hAnsi="Arial" w:cs="Arial"/>
          <w:b/>
          <w:sz w:val="36"/>
          <w:szCs w:val="36"/>
        </w:rPr>
        <w:t xml:space="preserve"> 10</w:t>
      </w:r>
      <w:r w:rsidR="00F709D4">
        <w:rPr>
          <w:rFonts w:ascii="Arial" w:eastAsia="Arial" w:hAnsi="Arial" w:cs="Arial"/>
          <w:b/>
          <w:sz w:val="36"/>
          <w:szCs w:val="36"/>
        </w:rPr>
        <w:t>K INTERNACIONAL COMUDE GUADALAJARA Y BOMBEROS 2025”</w:t>
      </w:r>
    </w:p>
    <w:p w14:paraId="17CBCCFF" w14:textId="77777777" w:rsidR="00F709D4" w:rsidRDefault="00F709D4">
      <w:pPr>
        <w:spacing w:after="0"/>
        <w:ind w:right="140"/>
        <w:jc w:val="center"/>
        <w:rPr>
          <w:rFonts w:ascii="Arial" w:eastAsia="Arial" w:hAnsi="Arial" w:cs="Arial"/>
          <w:b/>
          <w:smallCaps/>
          <w:color w:val="000000"/>
          <w:sz w:val="18"/>
          <w:szCs w:val="18"/>
        </w:rPr>
      </w:pPr>
    </w:p>
    <w:p w14:paraId="4F71631E" w14:textId="77777777" w:rsidR="00DF67BD" w:rsidRDefault="00DF67BD">
      <w:pPr>
        <w:spacing w:after="0"/>
        <w:ind w:right="140"/>
        <w:jc w:val="center"/>
        <w:rPr>
          <w:rFonts w:ascii="Arial" w:eastAsia="Arial" w:hAnsi="Arial" w:cs="Arial"/>
          <w:b/>
          <w:smallCaps/>
          <w:color w:val="000000"/>
          <w:sz w:val="18"/>
          <w:szCs w:val="18"/>
        </w:rPr>
      </w:pPr>
    </w:p>
    <w:p w14:paraId="4BF46804" w14:textId="77777777" w:rsidR="00DF67BD" w:rsidRDefault="00DF67BD">
      <w:pPr>
        <w:spacing w:after="0"/>
        <w:ind w:right="140"/>
        <w:jc w:val="center"/>
        <w:rPr>
          <w:rFonts w:ascii="Arial" w:eastAsia="Arial" w:hAnsi="Arial" w:cs="Arial"/>
          <w:b/>
          <w:smallCaps/>
          <w:color w:val="000000"/>
          <w:sz w:val="18"/>
          <w:szCs w:val="18"/>
        </w:rPr>
      </w:pPr>
    </w:p>
    <w:p w14:paraId="7A472D6D" w14:textId="77777777" w:rsidR="00DF67BD" w:rsidRDefault="00DF67BD">
      <w:pPr>
        <w:spacing w:after="0"/>
        <w:ind w:right="140"/>
        <w:jc w:val="center"/>
        <w:rPr>
          <w:rFonts w:ascii="Arial" w:eastAsia="Arial" w:hAnsi="Arial" w:cs="Arial"/>
          <w:b/>
          <w:smallCaps/>
          <w:color w:val="000000"/>
          <w:sz w:val="18"/>
          <w:szCs w:val="18"/>
        </w:rPr>
      </w:pPr>
    </w:p>
    <w:p w14:paraId="17A6B5D9" w14:textId="77777777" w:rsidR="00DF67BD" w:rsidRDefault="00DF67BD">
      <w:pPr>
        <w:spacing w:after="0"/>
        <w:ind w:right="140"/>
        <w:jc w:val="center"/>
        <w:rPr>
          <w:rFonts w:ascii="Arial" w:eastAsia="Arial" w:hAnsi="Arial" w:cs="Arial"/>
          <w:b/>
          <w:smallCaps/>
          <w:color w:val="000000"/>
          <w:sz w:val="18"/>
          <w:szCs w:val="18"/>
        </w:rPr>
      </w:pPr>
    </w:p>
    <w:p w14:paraId="719AF40F" w14:textId="77777777" w:rsidR="00DF67BD" w:rsidRDefault="00DF67B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rsidP="00DB7C63">
      <w:pPr>
        <w:spacing w:after="0"/>
        <w:ind w:right="140"/>
        <w:rPr>
          <w:rFonts w:ascii="Arial" w:eastAsia="Arial" w:hAnsi="Arial" w:cs="Arial"/>
          <w:b/>
          <w:smallCaps/>
          <w:color w:val="000000"/>
          <w:sz w:val="18"/>
          <w:szCs w:val="18"/>
        </w:rPr>
      </w:pPr>
    </w:p>
    <w:p w14:paraId="4CD93D71" w14:textId="77777777" w:rsidR="006428EF" w:rsidRDefault="006428EF" w:rsidP="00F15ADC">
      <w:pPr>
        <w:spacing w:after="0"/>
        <w:ind w:right="140"/>
        <w:rPr>
          <w:rFonts w:ascii="Arial" w:eastAsia="Arial" w:hAnsi="Arial" w:cs="Arial"/>
          <w:b/>
          <w:color w:val="000000"/>
          <w:sz w:val="18"/>
          <w:szCs w:val="18"/>
        </w:rPr>
      </w:pPr>
    </w:p>
    <w:p w14:paraId="4516F530" w14:textId="77777777" w:rsidR="006428EF" w:rsidRDefault="006428EF">
      <w:pPr>
        <w:spacing w:after="0"/>
        <w:ind w:right="140"/>
        <w:jc w:val="center"/>
        <w:rPr>
          <w:rFonts w:ascii="Arial" w:eastAsia="Arial" w:hAnsi="Arial" w:cs="Arial"/>
          <w:b/>
          <w:color w:val="000000"/>
          <w:sz w:val="18"/>
          <w:szCs w:val="18"/>
        </w:rPr>
      </w:pPr>
    </w:p>
    <w:p w14:paraId="1CC903D0" w14:textId="77777777" w:rsidR="006428EF" w:rsidRDefault="006428EF">
      <w:pPr>
        <w:spacing w:after="0"/>
        <w:ind w:right="140"/>
        <w:jc w:val="center"/>
        <w:rPr>
          <w:rFonts w:ascii="Arial" w:eastAsia="Arial" w:hAnsi="Arial" w:cs="Arial"/>
          <w:b/>
          <w:color w:val="000000"/>
          <w:sz w:val="18"/>
          <w:szCs w:val="18"/>
        </w:rPr>
      </w:pPr>
    </w:p>
    <w:p w14:paraId="66A40014" w14:textId="77777777" w:rsidR="006428EF" w:rsidRDefault="006428EF">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377D94">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377D9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7E4EA969" w:rsidR="000E4843" w:rsidRDefault="00F709D4">
            <w:pPr>
              <w:spacing w:after="0"/>
              <w:ind w:right="140"/>
              <w:jc w:val="center"/>
              <w:rPr>
                <w:rFonts w:ascii="Arial" w:eastAsia="Arial" w:hAnsi="Arial" w:cs="Arial"/>
                <w:sz w:val="16"/>
                <w:szCs w:val="16"/>
              </w:rPr>
            </w:pPr>
            <w:r>
              <w:rPr>
                <w:rFonts w:ascii="Arial" w:eastAsia="Arial" w:hAnsi="Arial" w:cs="Arial"/>
                <w:sz w:val="16"/>
                <w:szCs w:val="16"/>
              </w:rPr>
              <w:t xml:space="preserve"> 08 de agosto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025BAE0D" w:rsidR="000E4843" w:rsidRDefault="00377ED7">
            <w:pPr>
              <w:spacing w:after="0"/>
              <w:ind w:right="140"/>
              <w:jc w:val="center"/>
              <w:rPr>
                <w:rFonts w:ascii="Arial" w:eastAsia="Arial" w:hAnsi="Arial" w:cs="Arial"/>
                <w:color w:val="000000"/>
                <w:sz w:val="16"/>
                <w:szCs w:val="16"/>
              </w:rPr>
            </w:pPr>
            <w:r>
              <w:rPr>
                <w:rFonts w:ascii="Arial" w:eastAsia="Arial" w:hAnsi="Arial" w:cs="Arial"/>
                <w:sz w:val="16"/>
                <w:szCs w:val="16"/>
              </w:rPr>
              <w:t>A partir de las 10</w:t>
            </w:r>
            <w:r w:rsidR="000E4843">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377D94">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F709D4" w14:paraId="5B081ADD" w14:textId="77777777" w:rsidTr="00F709D4">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033489F9" w:rsidR="00F709D4" w:rsidRDefault="002131F1" w:rsidP="00F709D4">
            <w:pPr>
              <w:spacing w:after="0"/>
              <w:ind w:right="140"/>
              <w:jc w:val="center"/>
              <w:rPr>
                <w:rFonts w:ascii="Arial" w:eastAsia="Arial" w:hAnsi="Arial" w:cs="Arial"/>
                <w:sz w:val="16"/>
                <w:szCs w:val="16"/>
              </w:rPr>
            </w:pPr>
            <w:r>
              <w:rPr>
                <w:rFonts w:ascii="Arial" w:eastAsia="Arial" w:hAnsi="Arial" w:cs="Arial"/>
                <w:sz w:val="16"/>
                <w:szCs w:val="16"/>
              </w:rPr>
              <w:t>11</w:t>
            </w:r>
            <w:r w:rsidR="00F709D4" w:rsidRPr="003F7A2D">
              <w:rPr>
                <w:rFonts w:ascii="Arial" w:eastAsia="Arial" w:hAnsi="Arial" w:cs="Arial"/>
                <w:sz w:val="16"/>
                <w:szCs w:val="16"/>
              </w:rPr>
              <w:t xml:space="preserve"> de agosto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9553CED" w:rsidR="00F709D4" w:rsidRDefault="00F709D4" w:rsidP="00F709D4">
            <w:pPr>
              <w:spacing w:after="0"/>
              <w:ind w:right="140"/>
              <w:jc w:val="center"/>
              <w:rPr>
                <w:rFonts w:ascii="Arial" w:eastAsia="Arial" w:hAnsi="Arial" w:cs="Arial"/>
                <w:sz w:val="16"/>
                <w:szCs w:val="16"/>
              </w:rPr>
            </w:pPr>
            <w:r>
              <w:rPr>
                <w:rFonts w:ascii="Arial" w:eastAsia="Arial" w:hAnsi="Arial" w:cs="Arial"/>
                <w:sz w:val="16"/>
                <w:szCs w:val="16"/>
              </w:rPr>
              <w:t>Hasta las 10:00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F709D4" w:rsidRDefault="00F709D4" w:rsidP="00F709D4">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F709D4" w14:paraId="21A7BBB5" w14:textId="77777777" w:rsidTr="00F709D4">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tcPr>
          <w:p w14:paraId="2B8A181D" w14:textId="6FC083AD" w:rsidR="00F709D4" w:rsidRDefault="00F64578" w:rsidP="00F709D4">
            <w:pPr>
              <w:spacing w:after="0"/>
              <w:ind w:right="140"/>
              <w:jc w:val="center"/>
              <w:rPr>
                <w:rFonts w:ascii="Arial" w:eastAsia="Arial" w:hAnsi="Arial" w:cs="Arial"/>
                <w:sz w:val="16"/>
                <w:szCs w:val="16"/>
              </w:rPr>
            </w:pPr>
            <w:r>
              <w:rPr>
                <w:rFonts w:ascii="Arial" w:eastAsia="Arial" w:hAnsi="Arial" w:cs="Arial"/>
                <w:sz w:val="16"/>
                <w:szCs w:val="16"/>
              </w:rPr>
              <w:t>12</w:t>
            </w:r>
            <w:r w:rsidR="00F709D4" w:rsidRPr="003F7A2D">
              <w:rPr>
                <w:rFonts w:ascii="Arial" w:eastAsia="Arial" w:hAnsi="Arial" w:cs="Arial"/>
                <w:sz w:val="16"/>
                <w:szCs w:val="16"/>
              </w:rPr>
              <w:t xml:space="preserve"> de agosto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F709D4" w:rsidRDefault="00F709D4" w:rsidP="00F709D4">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F709D4" w14:paraId="50D16D55" w14:textId="77777777" w:rsidTr="00F709D4">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9103E10" w14:textId="5B6CB666" w:rsidR="00F709D4" w:rsidRDefault="00F64578" w:rsidP="00F709D4">
            <w:pPr>
              <w:spacing w:after="0"/>
              <w:ind w:right="140"/>
              <w:jc w:val="center"/>
              <w:rPr>
                <w:rFonts w:ascii="Arial" w:eastAsia="Arial" w:hAnsi="Arial" w:cs="Arial"/>
                <w:sz w:val="16"/>
                <w:szCs w:val="16"/>
              </w:rPr>
            </w:pPr>
            <w:r>
              <w:rPr>
                <w:rFonts w:ascii="Arial" w:eastAsia="Arial" w:hAnsi="Arial" w:cs="Arial"/>
                <w:sz w:val="16"/>
                <w:szCs w:val="16"/>
              </w:rPr>
              <w:t>12</w:t>
            </w:r>
            <w:r w:rsidR="00F709D4" w:rsidRPr="003F7A2D">
              <w:rPr>
                <w:rFonts w:ascii="Arial" w:eastAsia="Arial" w:hAnsi="Arial" w:cs="Arial"/>
                <w:sz w:val="16"/>
                <w:szCs w:val="16"/>
              </w:rPr>
              <w:t xml:space="preserve"> de agosto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F709D4" w:rsidRDefault="00F709D4" w:rsidP="00F709D4">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87102" w14:paraId="78DEDF9C" w14:textId="77777777" w:rsidTr="00B87102">
        <w:trPr>
          <w:trHeight w:val="202"/>
          <w:jc w:val="center"/>
        </w:trPr>
        <w:tc>
          <w:tcPr>
            <w:tcW w:w="1668" w:type="dxa"/>
            <w:tcBorders>
              <w:top w:val="single" w:sz="4" w:space="0" w:color="666666"/>
              <w:left w:val="single" w:sz="4" w:space="0" w:color="666666"/>
              <w:bottom w:val="single" w:sz="4" w:space="0" w:color="666666"/>
              <w:right w:val="single" w:sz="4" w:space="0" w:color="666666"/>
            </w:tcBorders>
            <w:vAlign w:val="center"/>
          </w:tcPr>
          <w:p w14:paraId="04B79B61" w14:textId="5F3D2ED6" w:rsidR="00B87102" w:rsidRPr="00B87102" w:rsidRDefault="00B87102" w:rsidP="00B87102">
            <w:pPr>
              <w:spacing w:after="0"/>
              <w:ind w:right="140"/>
              <w:jc w:val="center"/>
              <w:rPr>
                <w:rFonts w:ascii="Arial" w:eastAsia="Arial" w:hAnsi="Arial" w:cs="Arial"/>
                <w:color w:val="000000"/>
                <w:sz w:val="16"/>
                <w:szCs w:val="16"/>
              </w:rPr>
            </w:pPr>
            <w:r w:rsidRPr="00B87102">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tcPr>
          <w:p w14:paraId="6EE8ED27" w14:textId="34D82C79" w:rsidR="00B87102" w:rsidRPr="00B87102" w:rsidRDefault="00B87102" w:rsidP="00B87102">
            <w:pPr>
              <w:spacing w:after="0"/>
              <w:ind w:right="140"/>
              <w:jc w:val="both"/>
              <w:rPr>
                <w:rFonts w:ascii="Arial" w:eastAsia="Arial" w:hAnsi="Arial" w:cs="Arial"/>
                <w:color w:val="000000"/>
                <w:sz w:val="16"/>
                <w:szCs w:val="16"/>
              </w:rPr>
            </w:pPr>
            <w:r w:rsidRPr="00B87102">
              <w:rPr>
                <w:rFonts w:ascii="Arial" w:eastAsia="Arial" w:hAnsi="Arial" w:cs="Arial"/>
                <w:color w:val="000000"/>
                <w:sz w:val="16"/>
                <w:szCs w:val="16"/>
              </w:rPr>
              <w:t xml:space="preserve">Para este </w:t>
            </w:r>
            <w:r w:rsidRPr="00B87102">
              <w:rPr>
                <w:rFonts w:ascii="Arial" w:eastAsia="Arial" w:hAnsi="Arial" w:cs="Arial"/>
                <w:b/>
                <w:color w:val="000000"/>
                <w:sz w:val="16"/>
                <w:szCs w:val="16"/>
              </w:rPr>
              <w:t xml:space="preserve">PROCEDIMIENTO DE ADQUISICIÓN </w:t>
            </w:r>
            <w:r w:rsidRPr="00B87102">
              <w:rPr>
                <w:rFonts w:ascii="Arial" w:eastAsia="Arial" w:hAnsi="Arial" w:cs="Arial"/>
                <w:b/>
                <w:color w:val="000000"/>
                <w:sz w:val="16"/>
                <w:szCs w:val="16"/>
                <w:u w:val="single"/>
              </w:rPr>
              <w:t>no</w:t>
            </w:r>
            <w:r w:rsidRPr="00B87102">
              <w:rPr>
                <w:rFonts w:ascii="Arial" w:eastAsia="Arial" w:hAnsi="Arial" w:cs="Arial"/>
                <w:b/>
                <w:color w:val="000000"/>
                <w:sz w:val="16"/>
                <w:szCs w:val="16"/>
              </w:rPr>
              <w:t xml:space="preserve"> </w:t>
            </w:r>
            <w:r w:rsidRPr="00B87102">
              <w:rPr>
                <w:rFonts w:ascii="Arial" w:eastAsia="Arial" w:hAnsi="Arial" w:cs="Arial"/>
                <w:color w:val="000000"/>
                <w:sz w:val="16"/>
                <w:szCs w:val="16"/>
              </w:rPr>
              <w:t>se requiere muestra física.</w:t>
            </w:r>
          </w:p>
        </w:tc>
      </w:tr>
      <w:tr w:rsidR="00F709D4" w14:paraId="2A3EF780" w14:textId="77777777" w:rsidTr="00F709D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4A1FF65D" w:rsidR="00F709D4" w:rsidRDefault="00BB6A87" w:rsidP="00F709D4">
            <w:pPr>
              <w:spacing w:after="0"/>
              <w:ind w:right="140"/>
              <w:jc w:val="center"/>
              <w:rPr>
                <w:rFonts w:ascii="Arial" w:eastAsia="Arial" w:hAnsi="Arial" w:cs="Arial"/>
                <w:sz w:val="16"/>
                <w:szCs w:val="16"/>
              </w:rPr>
            </w:pPr>
            <w:r>
              <w:rPr>
                <w:rFonts w:ascii="Arial" w:eastAsia="Arial" w:hAnsi="Arial" w:cs="Arial"/>
                <w:sz w:val="16"/>
                <w:szCs w:val="16"/>
              </w:rPr>
              <w:t>14</w:t>
            </w:r>
            <w:r w:rsidR="00F709D4" w:rsidRPr="004F32E1">
              <w:rPr>
                <w:rFonts w:ascii="Arial" w:eastAsia="Arial" w:hAnsi="Arial" w:cs="Arial"/>
                <w:sz w:val="16"/>
                <w:szCs w:val="16"/>
              </w:rPr>
              <w:t xml:space="preserve"> de agosto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F709D4" w:rsidRDefault="00F709D4" w:rsidP="00F709D4">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709D4" w14:paraId="7C586309" w14:textId="77777777" w:rsidTr="00F709D4">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415B0E98" w:rsidR="00F709D4" w:rsidRDefault="00BB6A87" w:rsidP="00F709D4">
            <w:pPr>
              <w:spacing w:after="0"/>
              <w:ind w:right="140"/>
              <w:jc w:val="center"/>
              <w:rPr>
                <w:rFonts w:ascii="Arial" w:eastAsia="Arial" w:hAnsi="Arial" w:cs="Arial"/>
                <w:sz w:val="16"/>
                <w:szCs w:val="16"/>
              </w:rPr>
            </w:pPr>
            <w:r>
              <w:rPr>
                <w:rFonts w:ascii="Arial" w:eastAsia="Arial" w:hAnsi="Arial" w:cs="Arial"/>
                <w:sz w:val="16"/>
                <w:szCs w:val="16"/>
              </w:rPr>
              <w:t>14</w:t>
            </w:r>
            <w:r w:rsidR="00F709D4" w:rsidRPr="004F32E1">
              <w:rPr>
                <w:rFonts w:ascii="Arial" w:eastAsia="Arial" w:hAnsi="Arial" w:cs="Arial"/>
                <w:sz w:val="16"/>
                <w:szCs w:val="16"/>
              </w:rPr>
              <w:t xml:space="preserve"> de agosto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F709D4" w:rsidRDefault="00F709D4" w:rsidP="00F709D4">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709D4" w14:paraId="6245EB81" w14:textId="77777777" w:rsidTr="00F709D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3B505C6B" w:rsidR="00F709D4" w:rsidRDefault="00BB6A87" w:rsidP="00F709D4">
            <w:pPr>
              <w:spacing w:after="0"/>
              <w:ind w:right="140"/>
              <w:jc w:val="center"/>
              <w:rPr>
                <w:rFonts w:ascii="Arial" w:eastAsia="Arial" w:hAnsi="Arial" w:cs="Arial"/>
                <w:sz w:val="16"/>
                <w:szCs w:val="16"/>
              </w:rPr>
            </w:pPr>
            <w:r>
              <w:rPr>
                <w:rFonts w:ascii="Arial" w:eastAsia="Arial" w:hAnsi="Arial" w:cs="Arial"/>
                <w:sz w:val="16"/>
                <w:szCs w:val="16"/>
              </w:rPr>
              <w:t>15</w:t>
            </w:r>
            <w:r w:rsidR="00F709D4" w:rsidRPr="004F32E1">
              <w:rPr>
                <w:rFonts w:ascii="Arial" w:eastAsia="Arial" w:hAnsi="Arial" w:cs="Arial"/>
                <w:sz w:val="16"/>
                <w:szCs w:val="16"/>
              </w:rPr>
              <w:t xml:space="preserve"> de agosto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F709D4" w:rsidRDefault="00F709D4" w:rsidP="00F709D4">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F709D4" w:rsidRDefault="00F709D4" w:rsidP="00F709D4">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61DC2A47" w14:textId="407BDDD3" w:rsidR="00F709D4" w:rsidRPr="00F709D4" w:rsidRDefault="00F709D4" w:rsidP="00F709D4">
      <w:pPr>
        <w:pBdr>
          <w:top w:val="nil"/>
          <w:left w:val="nil"/>
          <w:bottom w:val="nil"/>
          <w:right w:val="nil"/>
          <w:between w:val="nil"/>
        </w:pBdr>
        <w:spacing w:after="0"/>
        <w:ind w:left="360" w:right="140"/>
        <w:jc w:val="center"/>
        <w:rPr>
          <w:rFonts w:ascii="Arial" w:eastAsia="Arial" w:hAnsi="Arial" w:cs="Arial"/>
          <w:b/>
          <w:color w:val="000000"/>
          <w:sz w:val="18"/>
          <w:szCs w:val="18"/>
        </w:rPr>
      </w:pPr>
      <w:r w:rsidRPr="001238C7">
        <w:rPr>
          <w:rFonts w:ascii="Arial" w:eastAsia="Arial" w:hAnsi="Arial" w:cs="Arial"/>
          <w:b/>
          <w:color w:val="000000"/>
          <w:sz w:val="18"/>
          <w:szCs w:val="18"/>
        </w:rPr>
        <w:t>Calendario a tiempos recortados conforme al artículo 61, numeral 2 de la ley</w:t>
      </w:r>
    </w:p>
    <w:p w14:paraId="564EE326" w14:textId="77777777" w:rsidR="00F709D4" w:rsidRDefault="00F709D4">
      <w:pPr>
        <w:pBdr>
          <w:top w:val="nil"/>
          <w:left w:val="nil"/>
          <w:bottom w:val="nil"/>
          <w:right w:val="nil"/>
          <w:between w:val="nil"/>
        </w:pBdr>
        <w:spacing w:after="0"/>
        <w:ind w:left="360" w:right="140"/>
        <w:jc w:val="both"/>
        <w:rPr>
          <w:rFonts w:ascii="Arial" w:eastAsia="Arial" w:hAnsi="Arial" w:cs="Arial"/>
          <w:color w:val="000000"/>
          <w:sz w:val="18"/>
          <w:szCs w:val="18"/>
        </w:rPr>
      </w:pPr>
    </w:p>
    <w:p w14:paraId="3799CFA1"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22BF1C78"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18B3FE4A"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4C2F166D"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457C409E"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4AC7D240"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6ED9CDD2"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34B9D2B2"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57D4D599"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1B132DBE"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49CE9FB9"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16D263E9"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204FA41C"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2A577E12"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798C3F58"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146705C3"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4F54C7CE" w14:textId="77777777" w:rsidR="00F15ADC" w:rsidRDefault="00F15ADC" w:rsidP="00797D37">
      <w:pPr>
        <w:pBdr>
          <w:top w:val="nil"/>
          <w:left w:val="nil"/>
          <w:bottom w:val="nil"/>
          <w:right w:val="nil"/>
          <w:between w:val="nil"/>
        </w:pBdr>
        <w:spacing w:after="0"/>
        <w:jc w:val="center"/>
        <w:rPr>
          <w:rFonts w:ascii="Arial" w:eastAsia="Arial" w:hAnsi="Arial" w:cs="Arial"/>
          <w:b/>
          <w:color w:val="000000"/>
          <w:sz w:val="18"/>
          <w:szCs w:val="18"/>
        </w:rPr>
      </w:pPr>
    </w:p>
    <w:p w14:paraId="594897D4" w14:textId="575C5ABF"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73C67FB2" w:rsidR="00BE49DD" w:rsidRDefault="00F709D4"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0C9B470C"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0C583075" w:rsidR="00BE49DD" w:rsidRDefault="00F709D4"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1AE28B6C"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F709D4">
              <w:rPr>
                <w:rFonts w:ascii="Arial" w:eastAsia="Arial" w:hAnsi="Arial" w:cs="Arial"/>
                <w:b/>
                <w:sz w:val="18"/>
                <w:szCs w:val="18"/>
              </w:rPr>
              <w:t>LICITACIÓN PÚBLICA LOCAL 096-2025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51F7DA89" w:rsidR="00BE49DD" w:rsidRDefault="00F709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0C618798" w:rsidR="00BE49DD" w:rsidRDefault="00F709D4"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tcPr>
          <w:p w14:paraId="5E1AA68C" w14:textId="77777777" w:rsidR="00BE49DD" w:rsidRDefault="00BE49DD">
            <w:pPr>
              <w:jc w:val="center"/>
              <w:rPr>
                <w:rFonts w:ascii="Arial" w:eastAsia="Arial" w:hAnsi="Arial" w:cs="Arial"/>
                <w:b/>
                <w:sz w:val="18"/>
                <w:szCs w:val="18"/>
              </w:rPr>
            </w:pPr>
          </w:p>
        </w:tc>
        <w:tc>
          <w:tcPr>
            <w:tcW w:w="2350" w:type="dxa"/>
          </w:tcPr>
          <w:p w14:paraId="3F742C84" w14:textId="77777777" w:rsidR="00BE49DD" w:rsidRDefault="00BE49DD">
            <w:pPr>
              <w:jc w:val="center"/>
              <w:rPr>
                <w:rFonts w:ascii="Arial" w:eastAsia="Arial" w:hAnsi="Arial" w:cs="Arial"/>
                <w:b/>
                <w:sz w:val="18"/>
                <w:szCs w:val="18"/>
              </w:rPr>
            </w:pPr>
          </w:p>
        </w:tc>
        <w:tc>
          <w:tcPr>
            <w:tcW w:w="2350" w:type="dxa"/>
          </w:tcPr>
          <w:p w14:paraId="66DC8DC1" w14:textId="77777777" w:rsidR="00BE49DD" w:rsidRDefault="00BE49DD">
            <w:pPr>
              <w:jc w:val="center"/>
              <w:rPr>
                <w:rFonts w:ascii="Arial" w:eastAsia="Arial" w:hAnsi="Arial" w:cs="Arial"/>
                <w:b/>
                <w:sz w:val="18"/>
                <w:szCs w:val="18"/>
              </w:rPr>
            </w:pPr>
          </w:p>
        </w:tc>
        <w:tc>
          <w:tcPr>
            <w:tcW w:w="2346" w:type="dxa"/>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tcPr>
          <w:p w14:paraId="0448DD2D" w14:textId="77777777" w:rsidR="00BE49DD" w:rsidRDefault="00BE49DD">
            <w:pPr>
              <w:jc w:val="center"/>
              <w:rPr>
                <w:rFonts w:ascii="Arial" w:eastAsia="Arial" w:hAnsi="Arial" w:cs="Arial"/>
                <w:b/>
                <w:sz w:val="18"/>
                <w:szCs w:val="18"/>
              </w:rPr>
            </w:pPr>
          </w:p>
        </w:tc>
        <w:tc>
          <w:tcPr>
            <w:tcW w:w="2350" w:type="dxa"/>
          </w:tcPr>
          <w:p w14:paraId="7A59C59C" w14:textId="77777777" w:rsidR="00BE49DD" w:rsidRDefault="00BE49DD">
            <w:pPr>
              <w:jc w:val="center"/>
              <w:rPr>
                <w:rFonts w:ascii="Arial" w:eastAsia="Arial" w:hAnsi="Arial" w:cs="Arial"/>
                <w:b/>
                <w:sz w:val="18"/>
                <w:szCs w:val="18"/>
              </w:rPr>
            </w:pPr>
          </w:p>
        </w:tc>
        <w:tc>
          <w:tcPr>
            <w:tcW w:w="2350" w:type="dxa"/>
          </w:tcPr>
          <w:p w14:paraId="60FEEFB3" w14:textId="77777777" w:rsidR="00BE49DD" w:rsidRDefault="00BE49DD">
            <w:pPr>
              <w:jc w:val="center"/>
              <w:rPr>
                <w:rFonts w:ascii="Arial" w:eastAsia="Arial" w:hAnsi="Arial" w:cs="Arial"/>
                <w:b/>
                <w:sz w:val="18"/>
                <w:szCs w:val="18"/>
              </w:rPr>
            </w:pPr>
          </w:p>
        </w:tc>
        <w:tc>
          <w:tcPr>
            <w:tcW w:w="2346" w:type="dxa"/>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tcPr>
          <w:p w14:paraId="40A6B2E0" w14:textId="77777777" w:rsidR="00BE49DD" w:rsidRDefault="00BE49DD">
            <w:pPr>
              <w:jc w:val="center"/>
              <w:rPr>
                <w:rFonts w:ascii="Arial" w:eastAsia="Arial" w:hAnsi="Arial" w:cs="Arial"/>
                <w:b/>
                <w:sz w:val="18"/>
                <w:szCs w:val="18"/>
              </w:rPr>
            </w:pPr>
          </w:p>
        </w:tc>
        <w:tc>
          <w:tcPr>
            <w:tcW w:w="2350" w:type="dxa"/>
          </w:tcPr>
          <w:p w14:paraId="56292147" w14:textId="77777777" w:rsidR="00BE49DD" w:rsidRDefault="00BE49DD">
            <w:pPr>
              <w:jc w:val="center"/>
              <w:rPr>
                <w:rFonts w:ascii="Arial" w:eastAsia="Arial" w:hAnsi="Arial" w:cs="Arial"/>
                <w:b/>
                <w:sz w:val="18"/>
                <w:szCs w:val="18"/>
              </w:rPr>
            </w:pPr>
          </w:p>
        </w:tc>
        <w:tc>
          <w:tcPr>
            <w:tcW w:w="2350" w:type="dxa"/>
          </w:tcPr>
          <w:p w14:paraId="02EE7BD6" w14:textId="77777777" w:rsidR="00BE49DD" w:rsidRDefault="00BE49DD">
            <w:pPr>
              <w:jc w:val="center"/>
              <w:rPr>
                <w:rFonts w:ascii="Arial" w:eastAsia="Arial" w:hAnsi="Arial" w:cs="Arial"/>
                <w:b/>
                <w:sz w:val="18"/>
                <w:szCs w:val="18"/>
              </w:rPr>
            </w:pPr>
          </w:p>
        </w:tc>
        <w:tc>
          <w:tcPr>
            <w:tcW w:w="2346" w:type="dxa"/>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6941FAF3"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61A1C6F5" w14:textId="2F7E5727" w:rsidR="00101FC2" w:rsidRPr="00797D37" w:rsidRDefault="00F709D4" w:rsidP="00797D37">
      <w:pPr>
        <w:spacing w:after="0"/>
        <w:jc w:val="center"/>
        <w:rPr>
          <w:rFonts w:ascii="Arial" w:eastAsia="Arial" w:hAnsi="Arial" w:cs="Arial"/>
          <w:b/>
          <w:color w:val="000000"/>
          <w:sz w:val="18"/>
          <w:szCs w:val="18"/>
        </w:rPr>
      </w:pPr>
      <w:bookmarkStart w:id="8" w:name="_heading=h.25b2l0r" w:colFirst="0" w:colLast="0"/>
      <w:bookmarkEnd w:id="8"/>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4C5CDEDD" w14:textId="46A0C4F9" w:rsidR="00974055" w:rsidRDefault="00F64578" w:rsidP="00CB6A2B">
      <w:pPr>
        <w:spacing w:after="0"/>
      </w:pPr>
      <w:r w:rsidRPr="00F64578">
        <w:rPr>
          <w:noProof/>
        </w:rPr>
        <w:drawing>
          <wp:inline distT="0" distB="0" distL="0" distR="0" wp14:anchorId="28892466" wp14:editId="0DEE6DC3">
            <wp:extent cx="5641353" cy="7296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538" cy="7297683"/>
                    </a:xfrm>
                    <a:prstGeom prst="rect">
                      <a:avLst/>
                    </a:prstGeom>
                    <a:noFill/>
                    <a:ln>
                      <a:noFill/>
                    </a:ln>
                  </pic:spPr>
                </pic:pic>
              </a:graphicData>
            </a:graphic>
          </wp:inline>
        </w:drawing>
      </w:r>
    </w:p>
    <w:p w14:paraId="34006C96" w14:textId="77777777" w:rsidR="00F64578" w:rsidRDefault="00F64578" w:rsidP="00CB6A2B">
      <w:pPr>
        <w:spacing w:after="0"/>
      </w:pPr>
    </w:p>
    <w:p w14:paraId="5A962B2D" w14:textId="77777777" w:rsidR="00F64578" w:rsidRDefault="00F64578" w:rsidP="00CB6A2B">
      <w:pPr>
        <w:spacing w:after="0"/>
      </w:pPr>
    </w:p>
    <w:p w14:paraId="4E033A09" w14:textId="77777777" w:rsidR="00F64578" w:rsidRDefault="00F64578" w:rsidP="00CB6A2B">
      <w:pPr>
        <w:spacing w:after="0"/>
      </w:pPr>
    </w:p>
    <w:p w14:paraId="6CD63931" w14:textId="0155953B" w:rsidR="00F64578" w:rsidRDefault="00F64578" w:rsidP="00CB6A2B">
      <w:pPr>
        <w:spacing w:after="0"/>
      </w:pPr>
      <w:r w:rsidRPr="00F64578">
        <w:rPr>
          <w:noProof/>
        </w:rPr>
        <w:drawing>
          <wp:inline distT="0" distB="0" distL="0" distR="0" wp14:anchorId="0991ABE6" wp14:editId="155BFF91">
            <wp:extent cx="5764589" cy="74555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657" cy="7458210"/>
                    </a:xfrm>
                    <a:prstGeom prst="rect">
                      <a:avLst/>
                    </a:prstGeom>
                    <a:noFill/>
                    <a:ln>
                      <a:noFill/>
                    </a:ln>
                  </pic:spPr>
                </pic:pic>
              </a:graphicData>
            </a:graphic>
          </wp:inline>
        </w:drawing>
      </w:r>
    </w:p>
    <w:p w14:paraId="770C86D1" w14:textId="77777777" w:rsidR="00F64578" w:rsidRDefault="00F64578" w:rsidP="00CB6A2B">
      <w:pPr>
        <w:spacing w:after="0"/>
      </w:pPr>
    </w:p>
    <w:p w14:paraId="5D82F97D" w14:textId="6F7F6894" w:rsidR="00F64578" w:rsidRDefault="00F64578" w:rsidP="00CB6A2B">
      <w:pPr>
        <w:spacing w:after="0"/>
      </w:pPr>
      <w:r w:rsidRPr="00F64578">
        <w:rPr>
          <w:noProof/>
        </w:rPr>
        <w:lastRenderedPageBreak/>
        <w:drawing>
          <wp:inline distT="0" distB="0" distL="0" distR="0" wp14:anchorId="0B2A432B" wp14:editId="04336A6B">
            <wp:extent cx="5971540" cy="77231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723192"/>
                    </a:xfrm>
                    <a:prstGeom prst="rect">
                      <a:avLst/>
                    </a:prstGeom>
                    <a:noFill/>
                    <a:ln>
                      <a:noFill/>
                    </a:ln>
                  </pic:spPr>
                </pic:pic>
              </a:graphicData>
            </a:graphic>
          </wp:inline>
        </w:drawing>
      </w:r>
    </w:p>
    <w:p w14:paraId="43863222" w14:textId="77777777" w:rsidR="00F64578" w:rsidRDefault="00F64578" w:rsidP="00CB6A2B">
      <w:pPr>
        <w:spacing w:after="0"/>
      </w:pPr>
    </w:p>
    <w:p w14:paraId="5B39E336" w14:textId="77777777" w:rsidR="00F64578" w:rsidRDefault="00F64578" w:rsidP="00CB6A2B">
      <w:pPr>
        <w:spacing w:after="0"/>
      </w:pPr>
    </w:p>
    <w:p w14:paraId="56CE7B30" w14:textId="77777777" w:rsidR="00F64578" w:rsidRDefault="00F64578" w:rsidP="00CB6A2B">
      <w:pPr>
        <w:spacing w:after="0"/>
      </w:pPr>
    </w:p>
    <w:p w14:paraId="4A58C1D8" w14:textId="67B1D5EA" w:rsidR="00F64578" w:rsidRDefault="00F64578" w:rsidP="00CB6A2B">
      <w:pPr>
        <w:spacing w:after="0"/>
      </w:pPr>
      <w:r w:rsidRPr="00F64578">
        <w:rPr>
          <w:noProof/>
        </w:rPr>
        <w:drawing>
          <wp:inline distT="0" distB="0" distL="0" distR="0" wp14:anchorId="6FE9B8C7" wp14:editId="21D59B77">
            <wp:extent cx="5971291" cy="6677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698" cy="6678598"/>
                    </a:xfrm>
                    <a:prstGeom prst="rect">
                      <a:avLst/>
                    </a:prstGeom>
                    <a:noFill/>
                    <a:ln>
                      <a:noFill/>
                    </a:ln>
                  </pic:spPr>
                </pic:pic>
              </a:graphicData>
            </a:graphic>
          </wp:inline>
        </w:drawing>
      </w:r>
    </w:p>
    <w:p w14:paraId="16C60094" w14:textId="77777777" w:rsidR="00F64578" w:rsidRDefault="00F64578" w:rsidP="00CB6A2B">
      <w:pPr>
        <w:spacing w:after="0"/>
      </w:pPr>
    </w:p>
    <w:p w14:paraId="1DA2BAEF" w14:textId="505B0E3B" w:rsidR="00797D37" w:rsidRPr="005620C1" w:rsidRDefault="00946B25" w:rsidP="00256CAD">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4B4C9D8" w14:textId="77777777" w:rsidR="000555B9" w:rsidRDefault="000555B9" w:rsidP="00797D37">
      <w:pPr>
        <w:jc w:val="center"/>
        <w:rPr>
          <w:rFonts w:ascii="Arial" w:eastAsia="Arial" w:hAnsi="Arial" w:cs="Arial"/>
          <w:b/>
          <w:color w:val="000000"/>
          <w:sz w:val="18"/>
          <w:szCs w:val="18"/>
        </w:rPr>
      </w:pPr>
    </w:p>
    <w:p w14:paraId="1AB9D742" w14:textId="77777777" w:rsidR="00F64578" w:rsidRDefault="00F64578" w:rsidP="00797D37">
      <w:pPr>
        <w:jc w:val="center"/>
        <w:rPr>
          <w:rFonts w:ascii="Arial" w:eastAsia="Arial" w:hAnsi="Arial" w:cs="Arial"/>
          <w:b/>
          <w:color w:val="000000"/>
          <w:sz w:val="18"/>
          <w:szCs w:val="18"/>
        </w:rPr>
      </w:pPr>
    </w:p>
    <w:p w14:paraId="6683CD33" w14:textId="77777777" w:rsidR="00F64578" w:rsidRDefault="00F64578" w:rsidP="00797D37">
      <w:pPr>
        <w:jc w:val="center"/>
        <w:rPr>
          <w:rFonts w:ascii="Arial" w:eastAsia="Arial" w:hAnsi="Arial" w:cs="Arial"/>
          <w:b/>
          <w:color w:val="000000"/>
          <w:sz w:val="18"/>
          <w:szCs w:val="18"/>
        </w:rPr>
      </w:pPr>
    </w:p>
    <w:p w14:paraId="69640FA4" w14:textId="77777777" w:rsidR="00F64578" w:rsidRDefault="00F64578" w:rsidP="00797D37">
      <w:pPr>
        <w:jc w:val="center"/>
        <w:rPr>
          <w:rFonts w:ascii="Arial" w:eastAsia="Arial" w:hAnsi="Arial" w:cs="Arial"/>
          <w:b/>
          <w:color w:val="000000"/>
          <w:sz w:val="18"/>
          <w:szCs w:val="18"/>
        </w:rPr>
      </w:pP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rsidP="00797D37">
      <w:pPr>
        <w:spacing w:after="0"/>
        <w:jc w:val="center"/>
        <w:rPr>
          <w:rFonts w:ascii="Arial" w:eastAsia="Arial" w:hAnsi="Arial" w:cs="Arial"/>
          <w:b/>
          <w:sz w:val="18"/>
          <w:szCs w:val="18"/>
        </w:rPr>
      </w:pPr>
    </w:p>
    <w:p w14:paraId="63472576" w14:textId="3281689B"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301E7DFF" w:rsidR="00BE49DD" w:rsidRDefault="00F709D4"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3225"/>
        <w:gridCol w:w="1640"/>
        <w:gridCol w:w="1149"/>
        <w:gridCol w:w="2297"/>
      </w:tblGrid>
      <w:tr w:rsidR="00797D37" w14:paraId="2CDE7568" w14:textId="77777777" w:rsidTr="00797D37">
        <w:trPr>
          <w:trHeight w:val="20"/>
        </w:trPr>
        <w:tc>
          <w:tcPr>
            <w:tcW w:w="1039" w:type="dxa"/>
            <w:shd w:val="clear" w:color="auto" w:fill="D9D9D9"/>
            <w:tcMar>
              <w:top w:w="0" w:type="dxa"/>
              <w:left w:w="108" w:type="dxa"/>
              <w:bottom w:w="0" w:type="dxa"/>
              <w:right w:w="108" w:type="dxa"/>
            </w:tcMar>
            <w:vAlign w:val="center"/>
          </w:tcPr>
          <w:p w14:paraId="706833DA" w14:textId="77777777" w:rsidR="00797D37" w:rsidRDefault="00797D37">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25" w:type="dxa"/>
            <w:shd w:val="clear" w:color="auto" w:fill="D9D9D9"/>
            <w:vAlign w:val="center"/>
          </w:tcPr>
          <w:p w14:paraId="689A317F"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DESCRIPCIÓN</w:t>
            </w:r>
          </w:p>
        </w:tc>
        <w:tc>
          <w:tcPr>
            <w:tcW w:w="1640" w:type="dxa"/>
            <w:shd w:val="clear" w:color="auto" w:fill="D9D9D9"/>
            <w:vAlign w:val="center"/>
          </w:tcPr>
          <w:p w14:paraId="7E69C65A" w14:textId="77777777" w:rsidR="00797D37" w:rsidRDefault="00797D37">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49" w:type="dxa"/>
            <w:tcBorders>
              <w:bottom w:val="single" w:sz="4" w:space="0" w:color="000000"/>
            </w:tcBorders>
            <w:shd w:val="clear" w:color="auto" w:fill="D9D9D9"/>
            <w:vAlign w:val="center"/>
          </w:tcPr>
          <w:p w14:paraId="3AEB5625" w14:textId="77777777" w:rsidR="00797D37" w:rsidRPr="00AF7F01" w:rsidRDefault="00797D37">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2297" w:type="dxa"/>
            <w:shd w:val="clear" w:color="auto" w:fill="D9D9D9"/>
            <w:vAlign w:val="center"/>
          </w:tcPr>
          <w:p w14:paraId="16D60DDC" w14:textId="77777777" w:rsidR="00797D37" w:rsidRPr="00AF7F01" w:rsidRDefault="00797D37">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797D37" w14:paraId="44624943" w14:textId="77777777" w:rsidTr="00797D37">
        <w:trPr>
          <w:trHeight w:val="440"/>
        </w:trPr>
        <w:tc>
          <w:tcPr>
            <w:tcW w:w="1039" w:type="dxa"/>
            <w:tcMar>
              <w:top w:w="0" w:type="dxa"/>
              <w:left w:w="108" w:type="dxa"/>
              <w:bottom w:w="0" w:type="dxa"/>
              <w:right w:w="108" w:type="dxa"/>
            </w:tcMar>
            <w:vAlign w:val="center"/>
          </w:tcPr>
          <w:p w14:paraId="6D4AF15E" w14:textId="77777777" w:rsidR="00797D37" w:rsidRDefault="00797D3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25" w:type="dxa"/>
            <w:tcBorders>
              <w:top w:val="single" w:sz="4" w:space="0" w:color="000000"/>
              <w:left w:val="single" w:sz="4" w:space="0" w:color="000000"/>
              <w:bottom w:val="single" w:sz="4" w:space="0" w:color="000000"/>
              <w:right w:val="single" w:sz="4" w:space="0" w:color="000000"/>
            </w:tcBorders>
            <w:vAlign w:val="center"/>
          </w:tcPr>
          <w:p w14:paraId="6F1A9423" w14:textId="77777777" w:rsidR="00797D37" w:rsidRDefault="00797D37">
            <w:pPr>
              <w:spacing w:after="0"/>
              <w:jc w:val="center"/>
              <w:rPr>
                <w:rFonts w:ascii="Arial" w:eastAsia="Arial" w:hAnsi="Arial" w:cs="Arial"/>
                <w:sz w:val="18"/>
                <w:szCs w:val="18"/>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69B1FF9E" w14:textId="77777777" w:rsidR="00797D37" w:rsidRDefault="00797D37">
            <w:pPr>
              <w:spacing w:after="0"/>
              <w:jc w:val="center"/>
              <w:rPr>
                <w:rFonts w:ascii="Arial" w:eastAsia="Arial" w:hAnsi="Arial" w:cs="Arial"/>
                <w:sz w:val="18"/>
                <w:szCs w:val="18"/>
              </w:rPr>
            </w:pPr>
          </w:p>
        </w:tc>
        <w:tc>
          <w:tcPr>
            <w:tcW w:w="1149" w:type="dxa"/>
            <w:tcBorders>
              <w:top w:val="single" w:sz="4" w:space="0" w:color="000000"/>
              <w:left w:val="single" w:sz="4" w:space="0" w:color="000000"/>
              <w:bottom w:val="single" w:sz="4" w:space="0" w:color="000000"/>
              <w:right w:val="single" w:sz="4" w:space="0" w:color="000000"/>
            </w:tcBorders>
            <w:vAlign w:val="center"/>
          </w:tcPr>
          <w:p w14:paraId="6CA848CE" w14:textId="77777777" w:rsidR="00797D37" w:rsidRDefault="00797D37">
            <w:pPr>
              <w:spacing w:after="0"/>
              <w:jc w:val="center"/>
              <w:rPr>
                <w:rFonts w:ascii="Arial" w:eastAsia="Arial" w:hAnsi="Arial" w:cs="Arial"/>
                <w:color w:val="000000"/>
                <w:sz w:val="18"/>
                <w:szCs w:val="18"/>
              </w:rPr>
            </w:pPr>
          </w:p>
        </w:tc>
        <w:tc>
          <w:tcPr>
            <w:tcW w:w="2297" w:type="dxa"/>
            <w:vAlign w:val="center"/>
          </w:tcPr>
          <w:p w14:paraId="41C8834F" w14:textId="77777777" w:rsidR="00797D37" w:rsidRDefault="00797D37">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rsidP="00A4584B">
      <w:pPr>
        <w:spacing w:after="0"/>
        <w:ind w:right="140"/>
        <w:jc w:val="center"/>
        <w:rPr>
          <w:rFonts w:ascii="Arial" w:eastAsia="Arial" w:hAnsi="Arial" w:cs="Arial"/>
          <w:sz w:val="18"/>
          <w:szCs w:val="18"/>
        </w:rPr>
      </w:pPr>
    </w:p>
    <w:p w14:paraId="1E7C76AC" w14:textId="1ACD97E3" w:rsidR="00BE49DD" w:rsidRDefault="00F709D4" w:rsidP="00A4584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A4584B">
      <w:pPr>
        <w:pBdr>
          <w:top w:val="nil"/>
          <w:left w:val="nil"/>
          <w:bottom w:val="nil"/>
          <w:right w:val="nil"/>
          <w:between w:val="nil"/>
        </w:pBdr>
        <w:spacing w:after="0"/>
        <w:jc w:val="center"/>
        <w:rPr>
          <w:rFonts w:ascii="Arial" w:eastAsia="Arial" w:hAnsi="Arial" w:cs="Arial"/>
          <w:color w:val="000000"/>
          <w:sz w:val="18"/>
          <w:szCs w:val="18"/>
        </w:rPr>
      </w:pPr>
    </w:p>
    <w:p w14:paraId="0F95B4E4" w14:textId="1B34524D" w:rsidR="00BE49DD" w:rsidRDefault="00F709D4" w:rsidP="00A4584B">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2246"/>
        <w:gridCol w:w="1125"/>
        <w:gridCol w:w="1114"/>
      </w:tblGrid>
      <w:tr w:rsidR="00797D37" w14:paraId="07467127" w14:textId="77777777" w:rsidTr="00797D37">
        <w:trPr>
          <w:trHeight w:val="20"/>
        </w:trPr>
        <w:tc>
          <w:tcPr>
            <w:tcW w:w="886" w:type="dxa"/>
            <w:shd w:val="clear" w:color="auto" w:fill="D9D9D9"/>
            <w:tcMar>
              <w:top w:w="0" w:type="dxa"/>
              <w:left w:w="108" w:type="dxa"/>
              <w:bottom w:w="0" w:type="dxa"/>
              <w:right w:w="108" w:type="dxa"/>
            </w:tcMar>
            <w:vAlign w:val="center"/>
          </w:tcPr>
          <w:p w14:paraId="7E4EA812" w14:textId="77777777" w:rsidR="00797D37" w:rsidRDefault="00797D37">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CANTIDAD</w:t>
            </w:r>
          </w:p>
        </w:tc>
        <w:tc>
          <w:tcPr>
            <w:tcW w:w="2246" w:type="dxa"/>
            <w:shd w:val="clear" w:color="auto" w:fill="D9D9D9"/>
            <w:tcMar>
              <w:top w:w="0" w:type="dxa"/>
              <w:left w:w="108" w:type="dxa"/>
              <w:bottom w:w="0" w:type="dxa"/>
              <w:right w:w="108" w:type="dxa"/>
            </w:tcMar>
            <w:vAlign w:val="center"/>
          </w:tcPr>
          <w:p w14:paraId="21A3659D" w14:textId="2A160687" w:rsidR="00797D37" w:rsidRDefault="00797D37"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25" w:type="dxa"/>
            <w:shd w:val="clear" w:color="auto" w:fill="D9D9D9"/>
            <w:vAlign w:val="center"/>
          </w:tcPr>
          <w:p w14:paraId="147E01D8" w14:textId="77777777" w:rsidR="00797D37" w:rsidRDefault="00797D37">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797D37" w:rsidRDefault="00797D37">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797D37" w14:paraId="6C694DBE" w14:textId="77777777" w:rsidTr="00797D37">
        <w:trPr>
          <w:trHeight w:val="861"/>
        </w:trPr>
        <w:tc>
          <w:tcPr>
            <w:tcW w:w="886" w:type="dxa"/>
            <w:tcMar>
              <w:top w:w="0" w:type="dxa"/>
              <w:left w:w="108" w:type="dxa"/>
              <w:bottom w:w="0" w:type="dxa"/>
              <w:right w:w="108" w:type="dxa"/>
            </w:tcMar>
            <w:vAlign w:val="center"/>
          </w:tcPr>
          <w:p w14:paraId="346F8996" w14:textId="77777777" w:rsidR="00797D37" w:rsidRDefault="00797D3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vAlign w:val="center"/>
          </w:tcPr>
          <w:p w14:paraId="35FDFD9C" w14:textId="77777777" w:rsidR="00797D37" w:rsidRDefault="00797D37">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71366" w14:textId="77777777" w:rsidR="00797D37" w:rsidRDefault="00797D37">
            <w:pPr>
              <w:spacing w:after="0"/>
              <w:jc w:val="center"/>
              <w:rPr>
                <w:rFonts w:ascii="Arial" w:eastAsia="Arial" w:hAnsi="Arial" w:cs="Arial"/>
                <w:sz w:val="18"/>
                <w:szCs w:val="18"/>
              </w:rPr>
            </w:pPr>
          </w:p>
        </w:tc>
        <w:tc>
          <w:tcPr>
            <w:tcW w:w="2246" w:type="dxa"/>
            <w:tcBorders>
              <w:top w:val="nil"/>
              <w:left w:val="single" w:sz="4" w:space="0" w:color="000000"/>
              <w:bottom w:val="single" w:sz="4" w:space="0" w:color="000000"/>
            </w:tcBorders>
            <w:tcMar>
              <w:top w:w="0" w:type="dxa"/>
              <w:left w:w="108" w:type="dxa"/>
              <w:bottom w:w="0" w:type="dxa"/>
              <w:right w:w="108" w:type="dxa"/>
            </w:tcMar>
            <w:vAlign w:val="center"/>
          </w:tcPr>
          <w:p w14:paraId="00B13751" w14:textId="77777777" w:rsidR="00797D37" w:rsidRDefault="00797D37">
            <w:pPr>
              <w:spacing w:after="0"/>
              <w:jc w:val="center"/>
              <w:rPr>
                <w:rFonts w:ascii="Arial" w:eastAsia="Arial" w:hAnsi="Arial" w:cs="Arial"/>
                <w:b/>
                <w:color w:val="000000"/>
                <w:sz w:val="18"/>
                <w:szCs w:val="18"/>
              </w:rPr>
            </w:pPr>
          </w:p>
        </w:tc>
        <w:tc>
          <w:tcPr>
            <w:tcW w:w="1125" w:type="dxa"/>
            <w:vAlign w:val="center"/>
          </w:tcPr>
          <w:p w14:paraId="29A3C970" w14:textId="77777777" w:rsidR="00797D37" w:rsidRDefault="00797D37">
            <w:pPr>
              <w:spacing w:after="0"/>
              <w:jc w:val="center"/>
              <w:rPr>
                <w:rFonts w:ascii="Arial" w:eastAsia="Arial" w:hAnsi="Arial" w:cs="Arial"/>
                <w:b/>
                <w:color w:val="000000"/>
                <w:sz w:val="18"/>
                <w:szCs w:val="18"/>
              </w:rPr>
            </w:pPr>
          </w:p>
        </w:tc>
        <w:tc>
          <w:tcPr>
            <w:tcW w:w="1114" w:type="dxa"/>
            <w:vAlign w:val="center"/>
          </w:tcPr>
          <w:p w14:paraId="0B7396B5" w14:textId="77777777" w:rsidR="00797D37" w:rsidRDefault="00797D37">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4"/>
            <w:vMerge w:val="restart"/>
            <w:tcBorders>
              <w:top w:val="single" w:sz="4" w:space="0" w:color="000000"/>
            </w:tcBorders>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4"/>
            <w:vMerge/>
            <w:tcBorders>
              <w:top w:val="single" w:sz="4" w:space="0" w:color="000000"/>
            </w:tcBorders>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4"/>
            <w:vMerge/>
            <w:tcBorders>
              <w:top w:val="single" w:sz="4" w:space="0" w:color="000000"/>
            </w:tcBorders>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670EDB29"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386763A1" w:rsidR="00BE49DD" w:rsidRDefault="00F709D4" w:rsidP="00797D37">
      <w:pPr>
        <w:spacing w:after="0"/>
        <w:jc w:val="center"/>
        <w:rPr>
          <w:rFonts w:ascii="Arial" w:eastAsia="Arial" w:hAnsi="Arial" w:cs="Arial"/>
          <w:b/>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6D24A97D" w:rsidR="00BE49DD" w:rsidRDefault="00946B25" w:rsidP="00797D37">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F709D4">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F709D4">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sidR="00F709D4">
        <w:rPr>
          <w:rFonts w:ascii="Arial" w:eastAsia="Arial" w:hAnsi="Arial" w:cs="Arial"/>
          <w:b/>
          <w:color w:val="000000"/>
          <w:sz w:val="18"/>
          <w:szCs w:val="18"/>
        </w:rPr>
        <w:t xml:space="preserve"> 10 K INTERNACIONAL COMUDE GUADALAJARA Y BOMBEROS 2025”</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6B450E85"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0426425B" w:rsidR="00BE49DD" w:rsidRDefault="00F709D4"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7CD1787A"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F709D4">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45940527"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1BE9C18E" w:rsidR="00BE49DD" w:rsidRDefault="00F709D4"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16583AE8" w:rsidR="00BE49DD" w:rsidRDefault="00946B25" w:rsidP="00797D3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F709D4">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F709D4">
        <w:rPr>
          <w:rFonts w:ascii="Arial" w:eastAsia="Arial" w:hAnsi="Arial" w:cs="Arial"/>
          <w:b/>
          <w:bCs/>
          <w:color w:val="000000"/>
          <w:sz w:val="18"/>
          <w:szCs w:val="18"/>
        </w:rPr>
        <w:t>“CONTRATACIÓN DE SERVICIOS DE ALIMENTOS PARA  XXI 10 K INTERNACIONAL COMUDE GUADALAJARA Y BOMBEROS 2025”</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0432F6FA"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012FF2A6" w:rsidR="00BE49DD" w:rsidRDefault="00F709D4"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6580C4B" w14:textId="77777777" w:rsidR="00BE49DD" w:rsidRDefault="00BE49DD" w:rsidP="00AF0102">
      <w:pPr>
        <w:spacing w:after="0"/>
        <w:ind w:right="140"/>
        <w:rPr>
          <w:rFonts w:ascii="Arial" w:eastAsia="Arial" w:hAnsi="Arial" w:cs="Arial"/>
          <w:sz w:val="18"/>
          <w:szCs w:val="18"/>
        </w:rPr>
      </w:pPr>
    </w:p>
    <w:p w14:paraId="4ADC49E0" w14:textId="61855BEE"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6E25F100" w:rsidR="00BE49DD" w:rsidRDefault="00F709D4" w:rsidP="00797D37">
      <w:pPr>
        <w:spacing w:after="0"/>
        <w:jc w:val="center"/>
        <w:rPr>
          <w:rFonts w:ascii="Arial" w:eastAsia="Arial" w:hAnsi="Arial" w:cs="Arial"/>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1CC60508" w:rsidR="00BE49DD" w:rsidRDefault="00F709D4"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26CED06B" w:rsidR="00BE49DD" w:rsidRDefault="00F709D4"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05B3028B" w:rsidR="00BE49DD" w:rsidRDefault="00F709D4"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14C7B171" w:rsidR="00BE49DD" w:rsidRDefault="00F709D4"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0E3798BD" w:rsidR="00BE49DD" w:rsidRDefault="00F709D4"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2853C09F" w:rsidR="00BE49DD" w:rsidRDefault="00F709D4" w:rsidP="005620C1">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BB6A87" w:rsidRDefault="00BB6A87">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BB6A87" w:rsidRDefault="00BB6A87">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BB6A87" w:rsidRDefault="00BB6A87">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BB6A87" w:rsidRDefault="00BB6A87">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0FD3C6ED" w:rsidR="00BE49DD" w:rsidRDefault="00F709D4"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26282FD2" w:rsidR="00BE49DD" w:rsidRDefault="00F709D4"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24312AFB"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F709D4">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lastRenderedPageBreak/>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052A9E0E"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3B6D04A4"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0A7BDDC1"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2589A1E4"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365CE501"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27582A78"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7EB32068" w:rsidR="00BE49DD" w:rsidRDefault="00946B25" w:rsidP="005620C1">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F709D4">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F709D4">
        <w:rPr>
          <w:rFonts w:ascii="Arial" w:eastAsia="Arial" w:hAnsi="Arial" w:cs="Arial"/>
          <w:b/>
          <w:bCs/>
          <w:color w:val="000000"/>
          <w:sz w:val="18"/>
          <w:szCs w:val="18"/>
        </w:rPr>
        <w:t>“CONTRATACIÓN DE SERVICIOS DE ALIMENTOS PARA  XXI 10 K INTERNACIONAL COMUDE GUADALAJARA Y BOMBEROS 2025”</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76070186"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5A07508C" w:rsidR="00BE49DD" w:rsidRDefault="00F709D4"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SERVICIOS DE ALIMENTOS </w:t>
      </w:r>
      <w:r w:rsidR="00AF0102">
        <w:rPr>
          <w:rFonts w:ascii="Arial" w:eastAsia="Arial" w:hAnsi="Arial" w:cs="Arial"/>
          <w:b/>
          <w:color w:val="000000"/>
          <w:sz w:val="18"/>
          <w:szCs w:val="18"/>
        </w:rPr>
        <w:t>PARA XXI</w:t>
      </w:r>
      <w:r>
        <w:rPr>
          <w:rFonts w:ascii="Arial" w:eastAsia="Arial" w:hAnsi="Arial" w:cs="Arial"/>
          <w:b/>
          <w:color w:val="000000"/>
          <w:sz w:val="18"/>
          <w:szCs w:val="18"/>
        </w:rPr>
        <w:t xml:space="preserve"> 10 K INTERNACIONAL COMUDE GUADALAJARA Y BOMBEROS 2025”</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5212E72A" w:rsidR="00BE49DD" w:rsidRPr="00F15ADC" w:rsidRDefault="00BE49DD" w:rsidP="00F15ADC">
      <w:pPr>
        <w:rPr>
          <w:rFonts w:ascii="Arial" w:eastAsia="Arial" w:hAnsi="Arial" w:cs="Arial"/>
          <w:b/>
          <w:sz w:val="18"/>
          <w:szCs w:val="18"/>
        </w:rPr>
      </w:pPr>
      <w:bookmarkStart w:id="33" w:name="_GoBack"/>
      <w:bookmarkEnd w:id="33"/>
    </w:p>
    <w:sectPr w:rsidR="00BE49DD" w:rsidRPr="00F15ADC">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14F3E" w14:textId="77777777" w:rsidR="00E637EA" w:rsidRDefault="00E637EA">
      <w:pPr>
        <w:spacing w:after="0"/>
      </w:pPr>
      <w:r>
        <w:separator/>
      </w:r>
    </w:p>
  </w:endnote>
  <w:endnote w:type="continuationSeparator" w:id="0">
    <w:p w14:paraId="205F1BBD" w14:textId="77777777" w:rsidR="00E637EA" w:rsidRDefault="00E637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7EC10" w14:textId="77777777" w:rsidR="00E637EA" w:rsidRDefault="00E637EA">
      <w:pPr>
        <w:spacing w:after="0"/>
      </w:pPr>
      <w:r>
        <w:separator/>
      </w:r>
    </w:p>
  </w:footnote>
  <w:footnote w:type="continuationSeparator" w:id="0">
    <w:p w14:paraId="2A3BFADF" w14:textId="77777777" w:rsidR="00E637EA" w:rsidRDefault="00E637E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BB6A87" w:rsidRDefault="00BB6A87">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555B9"/>
    <w:rsid w:val="00081BFE"/>
    <w:rsid w:val="000973FC"/>
    <w:rsid w:val="000C58F4"/>
    <w:rsid w:val="000E4843"/>
    <w:rsid w:val="00101FC2"/>
    <w:rsid w:val="00125F7A"/>
    <w:rsid w:val="00141EC2"/>
    <w:rsid w:val="00164620"/>
    <w:rsid w:val="0019130C"/>
    <w:rsid w:val="001A3660"/>
    <w:rsid w:val="002076F5"/>
    <w:rsid w:val="002131F1"/>
    <w:rsid w:val="00235DE8"/>
    <w:rsid w:val="00256CAD"/>
    <w:rsid w:val="00262DD5"/>
    <w:rsid w:val="002642F8"/>
    <w:rsid w:val="00273C23"/>
    <w:rsid w:val="0027634C"/>
    <w:rsid w:val="002A7545"/>
    <w:rsid w:val="00314F77"/>
    <w:rsid w:val="003451C8"/>
    <w:rsid w:val="00350CA9"/>
    <w:rsid w:val="003529BF"/>
    <w:rsid w:val="00377D94"/>
    <w:rsid w:val="00377ED7"/>
    <w:rsid w:val="00410480"/>
    <w:rsid w:val="004317D4"/>
    <w:rsid w:val="004534AD"/>
    <w:rsid w:val="00461BFA"/>
    <w:rsid w:val="00463AB9"/>
    <w:rsid w:val="004713BF"/>
    <w:rsid w:val="004977F8"/>
    <w:rsid w:val="004C7AF0"/>
    <w:rsid w:val="0051681E"/>
    <w:rsid w:val="005176C1"/>
    <w:rsid w:val="00520E5B"/>
    <w:rsid w:val="00530E2C"/>
    <w:rsid w:val="00550F7F"/>
    <w:rsid w:val="00553086"/>
    <w:rsid w:val="00557A67"/>
    <w:rsid w:val="005620C1"/>
    <w:rsid w:val="0057498E"/>
    <w:rsid w:val="005868A2"/>
    <w:rsid w:val="0059496E"/>
    <w:rsid w:val="005C3CE0"/>
    <w:rsid w:val="005D33AC"/>
    <w:rsid w:val="005F0A30"/>
    <w:rsid w:val="0060149E"/>
    <w:rsid w:val="00615DD1"/>
    <w:rsid w:val="006278D2"/>
    <w:rsid w:val="006428EF"/>
    <w:rsid w:val="0064603D"/>
    <w:rsid w:val="00652254"/>
    <w:rsid w:val="006A5DA8"/>
    <w:rsid w:val="006C1CA1"/>
    <w:rsid w:val="006C5DF8"/>
    <w:rsid w:val="00703F10"/>
    <w:rsid w:val="007135C7"/>
    <w:rsid w:val="00717F17"/>
    <w:rsid w:val="00731063"/>
    <w:rsid w:val="00732EF9"/>
    <w:rsid w:val="0074706E"/>
    <w:rsid w:val="00761E16"/>
    <w:rsid w:val="00797D37"/>
    <w:rsid w:val="007A63C8"/>
    <w:rsid w:val="007B6DF4"/>
    <w:rsid w:val="007F48D9"/>
    <w:rsid w:val="00805A5C"/>
    <w:rsid w:val="0081765E"/>
    <w:rsid w:val="00852911"/>
    <w:rsid w:val="008B65BC"/>
    <w:rsid w:val="008C0FC0"/>
    <w:rsid w:val="008E6B31"/>
    <w:rsid w:val="00906B08"/>
    <w:rsid w:val="00920883"/>
    <w:rsid w:val="00924EB9"/>
    <w:rsid w:val="00946B25"/>
    <w:rsid w:val="00974055"/>
    <w:rsid w:val="00974725"/>
    <w:rsid w:val="00992273"/>
    <w:rsid w:val="00997121"/>
    <w:rsid w:val="009B4EDD"/>
    <w:rsid w:val="009C20BA"/>
    <w:rsid w:val="009C49F5"/>
    <w:rsid w:val="009C693C"/>
    <w:rsid w:val="009F7D28"/>
    <w:rsid w:val="00A16EEF"/>
    <w:rsid w:val="00A17DD6"/>
    <w:rsid w:val="00A42224"/>
    <w:rsid w:val="00A4584B"/>
    <w:rsid w:val="00A46E14"/>
    <w:rsid w:val="00A64EED"/>
    <w:rsid w:val="00AA232C"/>
    <w:rsid w:val="00AA4828"/>
    <w:rsid w:val="00AF0102"/>
    <w:rsid w:val="00AF777F"/>
    <w:rsid w:val="00AF7F01"/>
    <w:rsid w:val="00B05D5B"/>
    <w:rsid w:val="00B06846"/>
    <w:rsid w:val="00B33C01"/>
    <w:rsid w:val="00B43DDF"/>
    <w:rsid w:val="00B50497"/>
    <w:rsid w:val="00B60D56"/>
    <w:rsid w:val="00B861E5"/>
    <w:rsid w:val="00B87102"/>
    <w:rsid w:val="00BA6300"/>
    <w:rsid w:val="00BB1375"/>
    <w:rsid w:val="00BB69BC"/>
    <w:rsid w:val="00BB6A87"/>
    <w:rsid w:val="00BD149B"/>
    <w:rsid w:val="00BE49DD"/>
    <w:rsid w:val="00C03DE2"/>
    <w:rsid w:val="00C2287C"/>
    <w:rsid w:val="00C22ABD"/>
    <w:rsid w:val="00C31383"/>
    <w:rsid w:val="00C41A0A"/>
    <w:rsid w:val="00C4278F"/>
    <w:rsid w:val="00C63BC1"/>
    <w:rsid w:val="00C733F0"/>
    <w:rsid w:val="00C90E6B"/>
    <w:rsid w:val="00C97453"/>
    <w:rsid w:val="00CB04A1"/>
    <w:rsid w:val="00CB6A2B"/>
    <w:rsid w:val="00CD75DF"/>
    <w:rsid w:val="00CE713F"/>
    <w:rsid w:val="00D06600"/>
    <w:rsid w:val="00D313AE"/>
    <w:rsid w:val="00D75222"/>
    <w:rsid w:val="00DB7C63"/>
    <w:rsid w:val="00DC1805"/>
    <w:rsid w:val="00DD0916"/>
    <w:rsid w:val="00DF67BD"/>
    <w:rsid w:val="00E1085C"/>
    <w:rsid w:val="00E45FE9"/>
    <w:rsid w:val="00E55893"/>
    <w:rsid w:val="00E637EA"/>
    <w:rsid w:val="00EA4983"/>
    <w:rsid w:val="00EB2A30"/>
    <w:rsid w:val="00EB6200"/>
    <w:rsid w:val="00EE171C"/>
    <w:rsid w:val="00F01E1E"/>
    <w:rsid w:val="00F15ADC"/>
    <w:rsid w:val="00F16B86"/>
    <w:rsid w:val="00F20741"/>
    <w:rsid w:val="00F5282D"/>
    <w:rsid w:val="00F54B1C"/>
    <w:rsid w:val="00F54D19"/>
    <w:rsid w:val="00F55DB4"/>
    <w:rsid w:val="00F64578"/>
    <w:rsid w:val="00F709D4"/>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6399</Words>
  <Characters>35198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3</cp:revision>
  <cp:lastPrinted>2025-05-07T15:17:00Z</cp:lastPrinted>
  <dcterms:created xsi:type="dcterms:W3CDTF">2025-08-13T18:49:00Z</dcterms:created>
  <dcterms:modified xsi:type="dcterms:W3CDTF">2025-08-13T17:54:00Z</dcterms:modified>
</cp:coreProperties>
</file>